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A949">
      <w:pPr>
        <w:jc w:val="center"/>
        <w:rPr>
          <w:rFonts w:eastAsia="方正小标宋简体"/>
          <w:sz w:val="40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4"/>
        </w:rPr>
        <w:t>2024-2025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bookmarkEnd w:id="0"/>
    <w:p w14:paraId="667B032E">
      <w:pPr>
        <w:spacing w:line="560" w:lineRule="exact"/>
        <w:ind w:left="240" w:leftChars="100" w:right="24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  <w:lang w:val="en-US" w:eastAsia="zh-CN"/>
        </w:rPr>
        <w:t>21</w:t>
      </w:r>
      <w:r>
        <w:rPr>
          <w:rFonts w:eastAsia="方正小标宋简体"/>
          <w:sz w:val="32"/>
          <w:szCs w:val="44"/>
        </w:rPr>
        <w:t>名）</w:t>
      </w:r>
    </w:p>
    <w:p w14:paraId="7D5E041A">
      <w:pPr>
        <w:tabs>
          <w:tab w:val="left" w:pos="4320"/>
          <w:tab w:val="left" w:pos="4620"/>
        </w:tabs>
        <w:adjustRightInd w:val="0"/>
        <w:snapToGrid w:val="0"/>
        <w:spacing w:line="520" w:lineRule="exact"/>
        <w:ind w:left="0" w:leftChars="0" w:firstLine="482" w:firstLineChars="15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信息工程学院</w:t>
      </w:r>
      <w:r>
        <w:rPr>
          <w:rFonts w:hAnsi="仿宋_GB2312" w:eastAsia="仿宋_GB2312"/>
          <w:b/>
          <w:color w:val="000000"/>
          <w:sz w:val="32"/>
          <w:szCs w:val="32"/>
        </w:rPr>
        <w:t>（2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429FA16">
      <w:pPr>
        <w:tabs>
          <w:tab w:val="left" w:pos="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Ansi="仿宋_GB2312" w:eastAsia="仿宋_GB2312"/>
          <w:color w:val="000000"/>
          <w:sz w:val="32"/>
          <w:szCs w:val="32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马剑杰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张熙熙</w:t>
      </w:r>
      <w:r>
        <w:rPr>
          <w:rFonts w:hAnsi="仿宋_GB2312" w:eastAsia="仿宋_GB2312"/>
          <w:b/>
          <w:color w:val="000000"/>
          <w:sz w:val="32"/>
          <w:szCs w:val="32"/>
        </w:rPr>
        <w:t xml:space="preserve">     </w:t>
      </w:r>
    </w:p>
    <w:p w14:paraId="642BFB7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000000"/>
          <w:sz w:val="32"/>
          <w:szCs w:val="32"/>
        </w:rPr>
        <w:t>胡英琪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赵弘皓</w:t>
      </w:r>
    </w:p>
    <w:p w14:paraId="612ABE17">
      <w:pPr>
        <w:widowControl/>
        <w:tabs>
          <w:tab w:val="left" w:pos="4620"/>
        </w:tabs>
        <w:spacing w:line="240" w:lineRule="auto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信21(3)数媒Q           董旻昱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朱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颖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岩鑫梅</w:t>
      </w:r>
    </w:p>
    <w:p w14:paraId="75BD6239">
      <w:pPr>
        <w:widowControl/>
        <w:tabs>
          <w:tab w:val="left" w:pos="4620"/>
        </w:tabs>
        <w:spacing w:line="240" w:lineRule="auto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姜馨怡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吴佳琰</w:t>
      </w:r>
    </w:p>
    <w:p w14:paraId="0272396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曹文杰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张小雨</w:t>
      </w:r>
    </w:p>
    <w:p w14:paraId="1AABD9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hAnsi="仿宋_GB2312" w:eastAsia="仿宋_GB2312"/>
          <w:color w:val="000000"/>
          <w:sz w:val="32"/>
          <w:szCs w:val="32"/>
        </w:rPr>
        <w:t>陈文欣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王心蕊 </w:t>
      </w:r>
    </w:p>
    <w:p w14:paraId="2730A57F">
      <w:pPr>
        <w:tabs>
          <w:tab w:val="left" w:pos="0"/>
          <w:tab w:val="center" w:pos="4521"/>
        </w:tabs>
        <w:adjustRightInd w:val="0"/>
        <w:snapToGrid w:val="0"/>
        <w:spacing w:line="520" w:lineRule="exact"/>
        <w:ind w:left="0" w:leftChars="0" w:firstLine="480" w:firstLineChars="15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信21(7)物联网Q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匡德民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王盛承</w:t>
      </w:r>
    </w:p>
    <w:p w14:paraId="29B0CCC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         郭可心</w:t>
      </w:r>
    </w:p>
    <w:p w14:paraId="0DB17EC8">
      <w:pPr>
        <w:spacing w:line="560" w:lineRule="exact"/>
        <w:ind w:left="0" w:leftChars="0" w:right="240" w:rightChars="100" w:firstLine="480" w:firstLineChars="150"/>
        <w:textAlignment w:val="center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信21(10)大数据Q</w:t>
      </w:r>
      <w:r>
        <w:rPr>
          <w:rFonts w:hAns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hAnsi="仿宋_GB2312" w:eastAsia="仿宋_GB2312"/>
          <w:color w:val="000000"/>
          <w:sz w:val="32"/>
          <w:szCs w:val="32"/>
        </w:rPr>
        <w:t>范佳慧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伍志康</w:t>
      </w:r>
    </w:p>
    <w:p w14:paraId="199CB078">
      <w:pPr>
        <w:spacing w:line="560" w:lineRule="exact"/>
        <w:ind w:left="0" w:leftChars="0" w:right="240" w:rightChars="100" w:firstLine="480" w:firstLineChars="150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信21(11)大数据Q</w:t>
      </w:r>
      <w:r>
        <w:rPr>
          <w:rFonts w:hAns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hAnsi="仿宋_GB2312" w:eastAsia="仿宋_GB2312"/>
          <w:color w:val="000000"/>
          <w:sz w:val="32"/>
          <w:szCs w:val="32"/>
        </w:rPr>
        <w:t>张文瑾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张诗雨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宋大奇</w:t>
      </w:r>
    </w:p>
    <w:p w14:paraId="73717984">
      <w:pPr>
        <w:spacing w:line="560" w:lineRule="exact"/>
        <w:ind w:left="0" w:leftChars="0" w:firstLine="600" w:firstLineChars="150"/>
        <w:textAlignment w:val="center"/>
        <w:rPr>
          <w:rFonts w:eastAsia="方正小标宋简体"/>
          <w:sz w:val="40"/>
          <w:szCs w:val="44"/>
        </w:rPr>
      </w:pPr>
    </w:p>
    <w:p w14:paraId="7084C427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C28CB4A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4"/>
        </w:rPr>
        <w:t>4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-202</w:t>
      </w:r>
      <w:r>
        <w:rPr>
          <w:rFonts w:hint="default" w:ascii="Times New Roman" w:hAnsi="Times New Roman" w:eastAsia="方正小标宋简体" w:cs="Times New Roman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6C78CCD2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11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6D9BE73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6C384ED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张熙熙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4AB2D67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胡英琪</w:t>
      </w:r>
    </w:p>
    <w:p w14:paraId="57B0C11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信21(3)数媒Q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>董旻昱</w:t>
      </w:r>
    </w:p>
    <w:p w14:paraId="79C45F0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姜馨怡</w:t>
      </w:r>
    </w:p>
    <w:p w14:paraId="6DA7E54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曹文杰</w:t>
      </w:r>
    </w:p>
    <w:p w14:paraId="00E1319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王心蕊</w:t>
      </w:r>
    </w:p>
    <w:p w14:paraId="50FF75A1">
      <w:pPr>
        <w:spacing w:line="560" w:lineRule="exact"/>
        <w:ind w:right="240" w:rightChars="100" w:firstLine="640" w:firstLineChars="200"/>
        <w:textAlignment w:val="center"/>
        <w:rPr>
          <w:rFonts w:hAnsi="黑体" w:eastAsia="黑体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王盛承</w:t>
      </w:r>
    </w:p>
    <w:p w14:paraId="6304C0B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施凯凯</w:t>
      </w:r>
    </w:p>
    <w:p w14:paraId="72491C8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郭可心</w:t>
      </w:r>
    </w:p>
    <w:p w14:paraId="65CAA2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信21(10)大数据Q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伍志康</w:t>
      </w:r>
    </w:p>
    <w:p w14:paraId="0DA51A5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信21(11)大数据Q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张文瑾</w:t>
      </w:r>
    </w:p>
    <w:p w14:paraId="5FE91687">
      <w:pPr>
        <w:spacing w:line="560" w:lineRule="exact"/>
        <w:ind w:right="240" w:rightChars="100" w:firstLine="648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</w:p>
    <w:p w14:paraId="49FFD22A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03CBD815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53E4693F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09721685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5F924BD7">
      <w:pPr>
        <w:tabs>
          <w:tab w:val="left" w:pos="0"/>
          <w:tab w:val="left" w:pos="5040"/>
          <w:tab w:val="left" w:pos="6510"/>
        </w:tabs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tbl>
      <w:tblPr>
        <w:tblStyle w:val="8"/>
        <w:tblW w:w="95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284"/>
        <w:gridCol w:w="1843"/>
        <w:gridCol w:w="1031"/>
        <w:gridCol w:w="245"/>
        <w:gridCol w:w="1924"/>
        <w:gridCol w:w="869"/>
      </w:tblGrid>
      <w:tr w14:paraId="32F9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D055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年度毕业班院（系）级“三好学生”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14:paraId="6AEF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A030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信息工程学院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D9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59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DC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61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F0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2D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48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66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B0B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3EA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朱雨轩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936F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9A5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E230D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蒯彦彤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F9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8C0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4FE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包佳豪</w:t>
            </w:r>
          </w:p>
        </w:tc>
      </w:tr>
      <w:tr w14:paraId="31B4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A73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207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 xml:space="preserve">郭 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6E5B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1FD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8B1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李春锦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30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696D6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信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大数据Q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C23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施凯凯</w:t>
            </w:r>
          </w:p>
        </w:tc>
      </w:tr>
      <w:tr w14:paraId="2FF2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94973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信21(2)软件Q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DC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 xml:space="preserve">张 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A63DA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C0C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AEC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徐蒙恩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0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D7630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大数据Q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3D5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曹南青</w:t>
            </w:r>
          </w:p>
        </w:tc>
      </w:tr>
      <w:tr w14:paraId="3CFD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90CF5EA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信21(2)软件Q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04C57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李  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F6C1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A11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F95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周怡玲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13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840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C16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EDC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763574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0"/>
                <w:lang w:val="en-US" w:eastAsia="zh-CN" w:bidi="ar"/>
              </w:rPr>
              <w:t>信21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(3)</w:t>
            </w:r>
            <w:r>
              <w:rPr>
                <w:rFonts w:hint="default" w:ascii="Arial" w:hAnsi="Arial" w:cs="Arial"/>
                <w:color w:val="000000"/>
                <w:kern w:val="0"/>
                <w:sz w:val="20"/>
                <w:lang w:val="en-US" w:eastAsia="zh-CN" w:bidi="ar"/>
              </w:rPr>
              <w:t>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5CB6E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许志清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99E8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1C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0C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慧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DA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81DFC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860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DB3ECC1">
      <w:pPr>
        <w:widowControl/>
        <w:jc w:val="left"/>
        <w:rPr>
          <w:rFonts w:hint="eastAsia"/>
        </w:rPr>
      </w:pPr>
    </w:p>
    <w:p w14:paraId="69098525">
      <w:pPr>
        <w:widowControl/>
        <w:jc w:val="left"/>
        <w:rPr>
          <w:rFonts w:hint="eastAsia"/>
        </w:rPr>
      </w:pPr>
    </w:p>
    <w:p w14:paraId="2764B3CC">
      <w:pPr>
        <w:widowControl/>
        <w:jc w:val="left"/>
        <w:rPr>
          <w:rFonts w:hint="eastAsia"/>
        </w:rPr>
      </w:pPr>
    </w:p>
    <w:tbl>
      <w:tblPr>
        <w:tblStyle w:val="8"/>
        <w:tblW w:w="9704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2127"/>
        <w:gridCol w:w="1275"/>
        <w:gridCol w:w="284"/>
        <w:gridCol w:w="1843"/>
        <w:gridCol w:w="1031"/>
        <w:gridCol w:w="245"/>
        <w:gridCol w:w="1924"/>
        <w:gridCol w:w="763"/>
        <w:gridCol w:w="106"/>
      </w:tblGrid>
      <w:tr w14:paraId="2F69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1032" w:hRule="atLeast"/>
        </w:trPr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76E1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年度毕业班院(系)级“优秀学生干部”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(共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名)</w:t>
            </w:r>
          </w:p>
        </w:tc>
      </w:tr>
      <w:tr w14:paraId="0CA7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106" w:type="dxa"/>
          <w:wAfter w:w="7471" w:type="dxa"/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CD42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学院（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</w:tr>
      <w:tr w14:paraId="2574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F75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67BA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郭晨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901D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163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7A2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蒯彦彤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86D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C43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信21(9)大数据Q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B82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曹南青</w:t>
            </w:r>
          </w:p>
        </w:tc>
      </w:tr>
      <w:tr w14:paraId="42185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968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</w:t>
            </w:r>
            <w:r>
              <w:rPr>
                <w:rFonts w:hint="default" w:ascii="Arial" w:hAnsi="Arial" w:cs="Arial"/>
                <w:color w:val="000000"/>
                <w:kern w:val="0"/>
                <w:sz w:val="22"/>
                <w:szCs w:val="22"/>
              </w:rPr>
              <w:t>21(2)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</w:t>
            </w:r>
            <w:r>
              <w:rPr>
                <w:rFonts w:hint="default" w:ascii="Arial" w:hAnsi="Arial" w:cs="Arial"/>
                <w:color w:val="000000"/>
                <w:kern w:val="0"/>
                <w:sz w:val="22"/>
                <w:szCs w:val="22"/>
              </w:rPr>
              <w:t>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B1A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赵弘皓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84A8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4BA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4CB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杨涛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F3D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F5C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信21(10)大数据Q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D6F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王慧辰</w:t>
            </w:r>
          </w:p>
        </w:tc>
      </w:tr>
      <w:tr w14:paraId="6DF7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A2F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)数媒Q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9AF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朱颖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908A8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6DB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F82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王瑞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21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14E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信21(11)大数据Q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633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宋大奇</w:t>
            </w:r>
          </w:p>
        </w:tc>
      </w:tr>
      <w:tr w14:paraId="51D3A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3FD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信21(4)数媒Q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CD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吴佳琰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BF913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5CF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信21(8)大数据Q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3CE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何佳静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B1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CE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BC5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947E22">
      <w:pPr>
        <w:widowControl/>
        <w:jc w:val="left"/>
        <w:rPr>
          <w:rFonts w:hint="eastAsia"/>
        </w:rPr>
      </w:pPr>
    </w:p>
    <w:p w14:paraId="7125EFB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7DDEBD46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338D319B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03D2E18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 w14:paraId="184A2FE5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2025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3423E767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28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59922C5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28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16E1CE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信21(2)软件Q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宋茂鸣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赵弘皓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B8EF9C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信21(3)数媒Q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董旻昱  岩鑫梅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43B62DC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姜馨怡  吴佳琰</w:t>
      </w:r>
    </w:p>
    <w:p w14:paraId="2B2ACCD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王鑫炎  曹文杰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张小雨</w:t>
      </w:r>
    </w:p>
    <w:p w14:paraId="3854AA7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李晓佳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周京驰  徐璐雪</w:t>
      </w:r>
    </w:p>
    <w:p w14:paraId="284EF1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陈文欣</w:t>
      </w:r>
    </w:p>
    <w:p w14:paraId="5A5F6E2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信21(7)物联网Q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王盛承  匡德民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瑞</w:t>
      </w:r>
    </w:p>
    <w:p w14:paraId="48DF5F8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包佳豪</w:t>
      </w:r>
    </w:p>
    <w:p w14:paraId="6D3E2D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信21(8)大数据Q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施凯凯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何佳静</w:t>
      </w:r>
    </w:p>
    <w:p w14:paraId="4BC0C8E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信21(9)大数据Q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曹南青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顾幸泉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郭可心</w:t>
      </w:r>
    </w:p>
    <w:p w14:paraId="6B2712F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王晨熙</w:t>
      </w:r>
    </w:p>
    <w:p w14:paraId="6A4DFB6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信21(10)大数据Q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王慧辰  伍志康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7C07589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信21(11)大数据Q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宋大奇  张诗雨  张文谨</w:t>
      </w:r>
    </w:p>
    <w:p w14:paraId="07CC269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</w:p>
    <w:p w14:paraId="432B9D6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273FD1"/>
    <w:rsid w:val="00273FD1"/>
    <w:rsid w:val="0060647D"/>
    <w:rsid w:val="00B96F2C"/>
    <w:rsid w:val="00DD7C50"/>
    <w:rsid w:val="03644BAF"/>
    <w:rsid w:val="086C7C30"/>
    <w:rsid w:val="1A1958D1"/>
    <w:rsid w:val="1C184C57"/>
    <w:rsid w:val="1F9F20EA"/>
    <w:rsid w:val="20523600"/>
    <w:rsid w:val="21500258"/>
    <w:rsid w:val="2C3D2899"/>
    <w:rsid w:val="2E9C2042"/>
    <w:rsid w:val="3B7675D0"/>
    <w:rsid w:val="3E38578C"/>
    <w:rsid w:val="567652C7"/>
    <w:rsid w:val="63035518"/>
    <w:rsid w:val="6F9E7D4B"/>
    <w:rsid w:val="70263E24"/>
    <w:rsid w:val="7CF411D2"/>
    <w:rsid w:val="7FB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9060"/>
      </w:tabs>
    </w:p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2">
    <w:name w:val="公式"/>
    <w:basedOn w:val="1"/>
    <w:link w:val="13"/>
    <w:autoRedefine/>
    <w:qFormat/>
    <w:uiPriority w:val="0"/>
    <w:pPr>
      <w:widowControl/>
      <w:adjustRightInd w:val="0"/>
      <w:snapToGrid w:val="0"/>
      <w:ind w:left="315" w:leftChars="150"/>
      <w:jc w:val="left"/>
    </w:pPr>
    <w:rPr>
      <w:rFonts w:ascii="Cambria Math" w:hAnsi="Cambria Math" w:eastAsia="Cambria Math"/>
      <w:color w:val="C45911"/>
      <w:kern w:val="0"/>
      <w:sz w:val="20"/>
      <w:szCs w:val="20"/>
    </w:rPr>
  </w:style>
  <w:style w:type="character" w:customStyle="1" w:styleId="13">
    <w:name w:val="公式 Char"/>
    <w:link w:val="12"/>
    <w:autoRedefine/>
    <w:qFormat/>
    <w:uiPriority w:val="0"/>
    <w:rPr>
      <w:rFonts w:ascii="Cambria Math" w:hAnsi="Cambria Math" w:eastAsia="Cambria Math"/>
      <w:color w:val="C45911"/>
    </w:rPr>
  </w:style>
  <w:style w:type="paragraph" w:customStyle="1" w:styleId="14">
    <w:name w:val="标题3"/>
    <w:basedOn w:val="15"/>
    <w:link w:val="18"/>
    <w:qFormat/>
    <w:uiPriority w:val="0"/>
    <w:pPr>
      <w:spacing w:after="0" w:afterLines="0"/>
      <w:outlineLvl w:val="2"/>
    </w:pPr>
    <w:rPr>
      <w:rFonts w:ascii="Times New Roman" w:hAnsi="Times New Roman" w:eastAsia="宋体"/>
      <w:b/>
    </w:rPr>
  </w:style>
  <w:style w:type="paragraph" w:customStyle="1" w:styleId="15">
    <w:name w:val="标题2"/>
    <w:basedOn w:val="16"/>
    <w:link w:val="24"/>
    <w:autoRedefine/>
    <w:qFormat/>
    <w:uiPriority w:val="0"/>
    <w:pPr>
      <w:spacing w:before="50" w:beforeLines="50" w:after="50" w:afterLines="50"/>
      <w:outlineLvl w:val="1"/>
    </w:pPr>
    <w:rPr>
      <w:sz w:val="24"/>
    </w:rPr>
  </w:style>
  <w:style w:type="paragraph" w:customStyle="1" w:styleId="16">
    <w:name w:val="标题1"/>
    <w:basedOn w:val="17"/>
    <w:link w:val="23"/>
    <w:autoRedefine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/>
      <w:sz w:val="28"/>
    </w:rPr>
  </w:style>
  <w:style w:type="paragraph" w:customStyle="1" w:styleId="17">
    <w:name w:val="正文1"/>
    <w:basedOn w:val="1"/>
    <w:link w:val="19"/>
    <w:autoRedefine/>
    <w:qFormat/>
    <w:uiPriority w:val="0"/>
    <w:pPr>
      <w:ind w:firstLine="200" w:firstLineChars="200"/>
    </w:pPr>
    <w:rPr>
      <w:rFonts w:ascii="Times New Roman" w:hAnsi="Times New Roman"/>
      <w:kern w:val="0"/>
      <w:szCs w:val="36"/>
    </w:rPr>
  </w:style>
  <w:style w:type="character" w:customStyle="1" w:styleId="18">
    <w:name w:val="标题3 Char"/>
    <w:link w:val="14"/>
    <w:autoRedefine/>
    <w:qFormat/>
    <w:uiPriority w:val="0"/>
    <w:rPr>
      <w:rFonts w:ascii="Times New Roman" w:hAnsi="Times New Roman"/>
      <w:b/>
      <w:sz w:val="24"/>
      <w:szCs w:val="36"/>
    </w:rPr>
  </w:style>
  <w:style w:type="character" w:customStyle="1" w:styleId="19">
    <w:name w:val="正文1 Char"/>
    <w:link w:val="17"/>
    <w:qFormat/>
    <w:uiPriority w:val="0"/>
    <w:rPr>
      <w:rFonts w:ascii="Times New Roman" w:hAnsi="Times New Roman"/>
      <w:sz w:val="24"/>
      <w:szCs w:val="36"/>
    </w:rPr>
  </w:style>
  <w:style w:type="paragraph" w:customStyle="1" w:styleId="20">
    <w:name w:val="标题5"/>
    <w:basedOn w:val="21"/>
    <w:link w:val="22"/>
    <w:autoRedefine/>
    <w:qFormat/>
    <w:uiPriority w:val="0"/>
    <w:pPr>
      <w:outlineLvl w:val="4"/>
    </w:pPr>
  </w:style>
  <w:style w:type="paragraph" w:customStyle="1" w:styleId="21">
    <w:name w:val="标题4"/>
    <w:basedOn w:val="14"/>
    <w:link w:val="25"/>
    <w:autoRedefine/>
    <w:qFormat/>
    <w:uiPriority w:val="0"/>
    <w:pPr>
      <w:spacing w:before="0" w:beforeLines="0"/>
      <w:ind w:firstLine="200" w:firstLineChars="200"/>
      <w:outlineLvl w:val="3"/>
    </w:pPr>
    <w:rPr>
      <w:b w:val="0"/>
    </w:rPr>
  </w:style>
  <w:style w:type="character" w:customStyle="1" w:styleId="22">
    <w:name w:val="标题5 Char"/>
    <w:link w:val="20"/>
    <w:autoRedefine/>
    <w:qFormat/>
    <w:uiPriority w:val="0"/>
    <w:rPr>
      <w:rFonts w:ascii="Times New Roman" w:hAnsi="Times New Roman"/>
      <w:sz w:val="24"/>
      <w:szCs w:val="36"/>
    </w:rPr>
  </w:style>
  <w:style w:type="character" w:customStyle="1" w:styleId="23">
    <w:name w:val="标题1 Char"/>
    <w:link w:val="16"/>
    <w:autoRedefine/>
    <w:qFormat/>
    <w:uiPriority w:val="0"/>
    <w:rPr>
      <w:rFonts w:ascii="黑体" w:hAnsi="黑体" w:eastAsia="黑体"/>
      <w:sz w:val="28"/>
      <w:szCs w:val="36"/>
    </w:rPr>
  </w:style>
  <w:style w:type="character" w:customStyle="1" w:styleId="24">
    <w:name w:val="标题2 Char"/>
    <w:link w:val="15"/>
    <w:qFormat/>
    <w:uiPriority w:val="0"/>
    <w:rPr>
      <w:rFonts w:ascii="黑体" w:hAnsi="黑体" w:eastAsia="黑体"/>
      <w:sz w:val="24"/>
      <w:szCs w:val="36"/>
    </w:rPr>
  </w:style>
  <w:style w:type="character" w:customStyle="1" w:styleId="25">
    <w:name w:val="标题4 Char"/>
    <w:link w:val="21"/>
    <w:autoRedefine/>
    <w:qFormat/>
    <w:uiPriority w:val="0"/>
    <w:rPr>
      <w:rFonts w:ascii="Times New Roman" w:hAnsi="Times New Roman"/>
      <w:sz w:val="24"/>
      <w:szCs w:val="36"/>
    </w:rPr>
  </w:style>
  <w:style w:type="paragraph" w:customStyle="1" w:styleId="26">
    <w:name w:val="参考文献"/>
    <w:link w:val="27"/>
    <w:qFormat/>
    <w:uiPriority w:val="0"/>
    <w:pPr>
      <w:widowControl w:val="0"/>
      <w:spacing w:line="440" w:lineRule="exact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  <w14:ligatures w14:val="standardContextual"/>
    </w:rPr>
  </w:style>
  <w:style w:type="character" w:customStyle="1" w:styleId="27">
    <w:name w:val="参考文献 Char"/>
    <w:link w:val="26"/>
    <w:autoRedefine/>
    <w:qFormat/>
    <w:uiPriority w:val="0"/>
    <w:rPr>
      <w:rFonts w:ascii="Times New Roman" w:hAnsi="Times New Roman"/>
      <w:bCs/>
      <w:sz w:val="24"/>
      <w:szCs w:val="32"/>
    </w:rPr>
  </w:style>
  <w:style w:type="paragraph" w:customStyle="1" w:styleId="28">
    <w:name w:val="表格"/>
    <w:basedOn w:val="17"/>
    <w:link w:val="29"/>
    <w:qFormat/>
    <w:uiPriority w:val="0"/>
    <w:pPr>
      <w:ind w:firstLine="0" w:firstLineChars="0"/>
      <w:jc w:val="center"/>
    </w:pPr>
    <w:rPr>
      <w:kern w:val="2"/>
      <w:sz w:val="21"/>
    </w:rPr>
  </w:style>
  <w:style w:type="character" w:customStyle="1" w:styleId="29">
    <w:name w:val="表格 Char"/>
    <w:link w:val="28"/>
    <w:qFormat/>
    <w:uiPriority w:val="0"/>
    <w:rPr>
      <w:rFonts w:ascii="Times New Roman" w:hAnsi="Times New Roman"/>
      <w:kern w:val="2"/>
      <w:sz w:val="21"/>
      <w:szCs w:val="36"/>
    </w:rPr>
  </w:style>
  <w:style w:type="character" w:customStyle="1" w:styleId="30">
    <w:name w:val="标题 1 Char"/>
    <w:basedOn w:val="9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Char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标题 2 字符"/>
    <w:link w:val="3"/>
    <w:qFormat/>
    <w:uiPriority w:val="9"/>
    <w:rPr>
      <w:rFonts w:ascii="Calibri Light" w:hAnsi="Calibri Light"/>
      <w:b/>
      <w:bCs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TOC Heading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1286</Characters>
  <Lines>1</Lines>
  <Paragraphs>1</Paragraphs>
  <TotalTime>6</TotalTime>
  <ScaleCrop>false</ScaleCrop>
  <LinksUpToDate>false</LinksUpToDate>
  <CharactersWithSpaces>1611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2023-05-10T16:10:00Z</dcterms:created>
  <dc:creator>李 小佳</dc:creator>
  <cp:lastModifiedBy>亦辰</cp:lastModifiedBy>
  <dcterms:modified xsi:type="dcterms:W3CDTF">2025-04-27T03:21:14Z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C9EEF651C9A9411A90037EFD18B00006_13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